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7027B"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《古蜀秘境：禁忌之旅》</w:t>
      </w:r>
    </w:p>
    <w:p w14:paraId="466F40D0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一、完整剧本</w:t>
      </w:r>
      <w:bookmarkEnd w:id="0"/>
    </w:p>
    <w:p w14:paraId="2DD03329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第一幕：圣坛危兆与征途启</w:t>
      </w:r>
      <w:bookmarkEnd w:id="1"/>
    </w:p>
    <w:p w14:paraId="414000DF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场景1：三星堆祭祀圣坛（黄昏）</w:t>
      </w:r>
      <w:bookmarkEnd w:id="2"/>
    </w:p>
    <w:p w14:paraId="127DF10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【镜头】青铜神树矗立中央，枝桠缠绕金箔，顶端太阳形器折射残阳；祭祀台圣火忽明忽暗，青烟扭曲成怪异纹路。鱼凫王（身着绣有神鸟纹样的赭色王袍，手持黄金权杖）立于坛上，大祭司（披青铜面具纹样长袍，手持龟甲）跪伏在地，百名勇士（执青铜剑、戴兽面纹头盔）列阵肃立。</w:t>
      </w:r>
    </w:p>
    <w:p w14:paraId="0AE9BAF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【大祭司】（声音颤抖，举龟甲示众）：“王上！祭祀占卜得凶卦——白昼星现、圣火无常，乃灭族之兆！唯有亲赴西方禁忌之地，寻得‘神树之芯’，方能化解危机！”</w:t>
      </w:r>
    </w:p>
    <w:p w14:paraId="7CC30C0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【勇士长】（上前一步，单膝跪地）：“王上，末将愿率部前往！禁忌之地险厄，您乃古蜀之魂，不可涉险！”</w:t>
      </w:r>
    </w:p>
    <w:p w14:paraId="15DAD68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【鱼凫王】（抬手阻止，目光扫过众人，黄金权杖顿地）：“子民安危，重于吾命！古蜀文明若亡，吾独活何益？今夜备好行囊，明日破晓，随吾出征！”</w:t>
      </w:r>
    </w:p>
    <w:p w14:paraId="1D58CF2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【众勇士】（齐声高呼，剑指苍穹）：“誓死追随王上！守护古蜀！”</w:t>
      </w:r>
    </w:p>
    <w:p w14:paraId="39F0727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【旁白】：圣火在暮色中跃动，青铜神树的影子在地面拉长，一场关乎文明存续的征途，于三星堆圣坛悄然启幕。</w:t>
      </w:r>
    </w:p>
    <w:p w14:paraId="35D8745A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场景2：王宫议事殿（深夜）</w:t>
      </w:r>
      <w:bookmarkEnd w:id="3"/>
    </w:p>
    <w:p w14:paraId="21F41C6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【镜头】殿内陈列青铜尊、玉璋，壁上刻有祭祀场景壁画；鱼凫王伏案查看羊皮地图，大祭司侍立一旁。</w:t>
      </w:r>
    </w:p>
    <w:p w14:paraId="23E5862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【大祭司】（递上青铜盒子）：“王上，此乃先祖传下的‘指引符’，内藏禁忌之地路线，唯有王室血脉可激活。沿途需经‘迷雾林’‘赤水滩’‘通天崖’，每处皆有上古守护兽……”</w:t>
      </w:r>
    </w:p>
    <w:p w14:paraId="3C0F9EF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【鱼凫王】（打开盒子，指尖触碰青铜符，符文发出蓝光）：“先祖庇佑，吾必不负使命。国中事务，便托付于你，若三月吾未归，立太子为新王，延续古蜀香火。”</w:t>
      </w:r>
    </w:p>
    <w:p w14:paraId="4ED8935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【大祭司】（含泪点头）：“王上放心，臣定守好家国，静候您凯旋！”</w:t>
      </w:r>
    </w:p>
    <w:p w14:paraId="4DAB26D9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第二幕：征途险途与文明印记</w:t>
      </w:r>
      <w:bookmarkEnd w:id="4"/>
    </w:p>
    <w:p w14:paraId="00098358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场景3：迷雾林（次日午时）</w:t>
      </w:r>
      <w:bookmarkEnd w:id="5"/>
    </w:p>
    <w:p w14:paraId="301C23D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【镜头】林间浓雾弥漫，光线昏暗，树干缠绕藤蔓，藤蔓上挂着类似青铜纵目面具的木质图腾；队伍行进中，雾气里传来诡异嘶吼。</w:t>
      </w:r>
    </w:p>
    <w:p w14:paraId="47B2638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【勇士甲】（突然止步，拔剑戒备）：“王上！有东西靠近！”</w:t>
      </w:r>
    </w:p>
    <w:p w14:paraId="7CF2005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【镜头切换】雾气中窜出三只“雾兽”（形似三星堆青铜兽首，AI设计融合虎、龙特征），扑向队伍。</w:t>
      </w:r>
    </w:p>
    <w:p w14:paraId="2178304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【鱼凫王】（挥权杖，蓝光迸发）：“列阵！用‘火符’攻其眼睛！”</w:t>
      </w:r>
    </w:p>
    <w:p w14:paraId="114EEAA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【勇士们】（取出青铜制火符，点燃后掷向雾兽）：“杀！”</w:t>
      </w:r>
    </w:p>
    <w:p w14:paraId="1C4B7BB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【情节】火符击中雾兽眼睛，雾兽嘶吼后退，化作雾气消散；地面留下一块刻有“目”纹的青铜碎片，鱼凫王拾起碎片，收入怀中。</w:t>
      </w:r>
    </w:p>
    <w:p w14:paraId="68880D3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【鱼凫王】（查看碎片）：“此乃三星堆‘纵目神’的印记，看来先祖一直在指引我们。”</w:t>
      </w:r>
    </w:p>
    <w:p w14:paraId="223BA7F9"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场景4：赤水滩（三日后清晨）</w:t>
      </w:r>
      <w:bookmarkEnd w:id="6"/>
    </w:p>
    <w:p w14:paraId="1C58104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【镜头】滩涂泛红，水流湍急，水面漂浮着青铜铃，铃声诡异；对岸矗立着一座残破的祭祀台，台上有青铜神树模型。</w:t>
      </w:r>
    </w:p>
    <w:p w14:paraId="0DA8E88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【勇士乙】（皱眉）：“王上，此水剧毒，触之即死，如何渡河？”</w:t>
      </w:r>
    </w:p>
    <w:p w14:paraId="65E92F9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【鱼凫王】（观察祭祀台，突然发现台边刻有文字）：“看！祭祀台的文字——‘以铃为引，唤神龟渡’！”</w:t>
      </w:r>
    </w:p>
    <w:p w14:paraId="60125B3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【情节】鱼凫王取出怀中青铜碎片，与水面青铜铃共鸣，铃声变缓；水面浮出一只巨大“神龟”（背甲刻有三星堆龟甲纹，AI生成动态效果），伏在滩边。</w:t>
      </w:r>
    </w:p>
    <w:p w14:paraId="339D5B3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【鱼凫王】（率队伍登上神龟背）：“先祖智慧，果然无穷！”</w:t>
      </w:r>
    </w:p>
    <w:p w14:paraId="4D7FA68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【镜头】神龟载队伍渡河，赤水在两侧分流，青铜铃随水流远去。</w:t>
      </w:r>
    </w:p>
    <w:p w14:paraId="09BB5A4A"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第三幕：禁忌核心与文明守护</w:t>
      </w:r>
      <w:bookmarkEnd w:id="7"/>
    </w:p>
    <w:p w14:paraId="500DB7A7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场景5：通天崖（第七日黄昏）</w:t>
      </w:r>
      <w:bookmarkEnd w:id="8"/>
    </w:p>
    <w:p w14:paraId="02D5E21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【镜头】悬崖高耸，崖壁刻满三星堆符文，顶端有一道石门，门上嵌有“神树之芯”凹槽；石门旁立着一尊青铜人像（与三星堆出土青铜大立人像一致）。</w:t>
      </w:r>
    </w:p>
    <w:p w14:paraId="0FFB8DB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【青铜人像】（突然开口，声音苍老）：“来者何人？为何闯入禁忌之地？”</w:t>
      </w:r>
    </w:p>
    <w:p w14:paraId="56E14CE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【鱼凫王】（上前躬身）：“吾乃古蜀鱼凫王，为解灭族之兆，寻‘神树之芯’守护子民，望先祖显灵！”</w:t>
      </w:r>
    </w:p>
    <w:p w14:paraId="2B1191D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【青铜人像】（沉默片刻，石门缓缓开启）：“入内需过‘三问之关’——一问文明之根，二问守护之责，三问未来之向。”</w:t>
      </w:r>
    </w:p>
    <w:p w14:paraId="1C0B52F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【第一问】：“古蜀文明之根，在何器物？”</w:t>
      </w:r>
    </w:p>
    <w:p w14:paraId="2D1F6FC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【鱼凫王】（毫不犹豫）：“在青铜神树、黄金权杖、纵目面具！它们是先祖对天地的敬畏，对生活的期盼！”</w:t>
      </w:r>
    </w:p>
    <w:p w14:paraId="21595BA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【第二问】：“守护文明，需舍何物？”</w:t>
      </w:r>
    </w:p>
    <w:p w14:paraId="0118480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【鱼凫王】（坚定）：“需舍个人安危，舍一时安逸，以血脉与信念，护文明不亡！”</w:t>
      </w:r>
    </w:p>
    <w:p w14:paraId="534F4D8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【第三问】：“文明未来，当如何延续？”</w:t>
      </w:r>
    </w:p>
    <w:p w14:paraId="78E1C1E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【鱼凫王】（沉思后）：“当以传承为基，以创新为翼，让先祖智慧融入时代，永不湮灭！”</w:t>
      </w:r>
    </w:p>
    <w:p w14:paraId="422D322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【青铜人像】（颔首，石门完全打开）：“答得好！‘神树之芯’在此，取之可解危机，但需以王室血脉为引。”</w:t>
      </w:r>
    </w:p>
    <w:p w14:paraId="00C1F6A5">
      <w:pPr>
        <w:spacing w:before="300" w:after="120" w:line="288" w:lineRule="auto"/>
        <w:ind w:left="0"/>
        <w:jc w:val="left"/>
        <w:outlineLvl w:val="2"/>
      </w:pPr>
      <w:bookmarkStart w:id="9" w:name="heading_9"/>
      <w:r>
        <w:rPr>
          <w:rFonts w:ascii="Arial" w:hAnsi="Arial" w:eastAsia="等线" w:cs="Arial"/>
          <w:b/>
          <w:sz w:val="30"/>
        </w:rPr>
        <w:t>场景6：神树核心室（当日深夜）</w:t>
      </w:r>
      <w:bookmarkEnd w:id="9"/>
    </w:p>
    <w:p w14:paraId="755EE88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【镜头】室内中央有一株微型青铜神树，顶端镶嵌“神树之芯”（发出金色光芒）；鱼凫王割破指尖，血滴在神树上，神树之芯光芒暴涨。</w:t>
      </w:r>
    </w:p>
    <w:p w14:paraId="78D3B80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【旁白】：光芒穿透崖壁，照亮夜空；远方三星堆圣坛的圣火重新燃起，变得稳定而明亮。</w:t>
      </w:r>
    </w:p>
    <w:p w14:paraId="6F38632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【鱼凫王】（手持神树之芯，转身对勇士们）：“危机已解！我们回家！”</w:t>
      </w:r>
    </w:p>
    <w:p w14:paraId="4DAE642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【勇士们】（欢呼）：“王上英明！古蜀无忧！”</w:t>
      </w:r>
    </w:p>
    <w:p w14:paraId="1932F43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【镜头】队伍返程，身后通天崖缓缓闭合；星空下，青铜神树的影子与队伍的身影交织，渐远渐淡。</w:t>
      </w:r>
    </w:p>
    <w:p w14:paraId="2BD5C775"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第四幕：尾声与文明传承</w:t>
      </w:r>
      <w:bookmarkEnd w:id="10"/>
    </w:p>
    <w:p w14:paraId="2A914C88">
      <w:pPr>
        <w:spacing w:before="300" w:after="120" w:line="288" w:lineRule="auto"/>
        <w:ind w:left="0"/>
        <w:jc w:val="left"/>
        <w:outlineLvl w:val="2"/>
      </w:pPr>
      <w:bookmarkStart w:id="11" w:name="heading_11"/>
      <w:r>
        <w:rPr>
          <w:rFonts w:ascii="Arial" w:hAnsi="Arial" w:eastAsia="等线" w:cs="Arial"/>
          <w:b/>
          <w:sz w:val="30"/>
        </w:rPr>
        <w:t>场景7：三星堆圣坛（一个月后）</w:t>
      </w:r>
      <w:bookmarkEnd w:id="11"/>
    </w:p>
    <w:p w14:paraId="74E0C80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【镜头】圣坛前人山人海，子民们欢呼雀跃；鱼凫王将神树之芯嵌入青铜神树顶端，神树发出耀眼光芒，照亮整个古蜀王国。</w:t>
      </w:r>
    </w:p>
    <w:p w14:paraId="124F857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【大祭司】（高声宣布）：“王上寻得神树之芯，古蜀危机已解！先祖庇佑，文明永续！”</w:t>
      </w:r>
    </w:p>
    <w:p w14:paraId="5715D56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【子民们】（跪拜）：“鱼凫王万岁！古蜀文明万岁！”</w:t>
      </w:r>
    </w:p>
    <w:p w14:paraId="4009E11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【鱼凫王】（举权杖，望向众人）：“文明非一人之功，乃代代子民守护之果。愿吾辈之后，皆以敬畏之心待先祖遗产，以创新之力传古蜀荣光！”</w:t>
      </w:r>
    </w:p>
    <w:p w14:paraId="3B35A6C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【镜头拉远】：青铜神树、黄金权杖、纵目面具的剪影在光芒中重叠，画面渐暗，浮现文字——“以科技溯文明之源，以创新续历史之脉”。</w:t>
      </w:r>
    </w:p>
    <w:p w14:paraId="325B7FF4">
      <w:pPr>
        <w:spacing w:before="380" w:after="140" w:line="288" w:lineRule="auto"/>
        <w:ind w:left="0"/>
        <w:jc w:val="left"/>
        <w:outlineLvl w:val="0"/>
        <w:rPr>
          <w:rFonts w:hint="eastAsia" w:ascii="Arial" w:hAnsi="Arial" w:eastAsia="等线" w:cs="Arial"/>
          <w:b/>
          <w:sz w:val="36"/>
          <w:lang w:eastAsia="zh-CN"/>
        </w:rPr>
      </w:pPr>
      <w:bookmarkStart w:id="12" w:name="heading_12"/>
    </w:p>
    <w:p w14:paraId="4DCC7FA7">
      <w:pPr>
        <w:spacing w:before="380" w:after="140" w:line="288" w:lineRule="auto"/>
        <w:ind w:left="0"/>
        <w:jc w:val="left"/>
        <w:outlineLvl w:val="0"/>
        <w:rPr>
          <w:rFonts w:hint="eastAsia" w:ascii="Arial" w:hAnsi="Arial" w:eastAsia="等线" w:cs="Arial"/>
          <w:b/>
          <w:sz w:val="36"/>
          <w:lang w:eastAsia="zh-CN"/>
        </w:rPr>
      </w:pPr>
    </w:p>
    <w:p w14:paraId="580648A2">
      <w:pPr>
        <w:spacing w:before="380" w:after="140" w:line="288" w:lineRule="auto"/>
        <w:ind w:left="0"/>
        <w:jc w:val="left"/>
        <w:outlineLvl w:val="0"/>
        <w:rPr>
          <w:rFonts w:hint="eastAsia" w:ascii="Arial" w:hAnsi="Arial" w:eastAsia="等线" w:cs="Arial"/>
          <w:b/>
          <w:sz w:val="36"/>
          <w:lang w:eastAsia="zh-CN"/>
        </w:rPr>
      </w:pPr>
    </w:p>
    <w:p w14:paraId="6087F784">
      <w:pPr>
        <w:spacing w:before="380" w:after="140" w:line="288" w:lineRule="auto"/>
        <w:ind w:left="0"/>
        <w:jc w:val="left"/>
        <w:outlineLvl w:val="0"/>
        <w:rPr>
          <w:rFonts w:hint="eastAsia" w:ascii="Arial" w:hAnsi="Arial" w:eastAsia="等线" w:cs="Arial"/>
          <w:b/>
          <w:sz w:val="36"/>
          <w:lang w:eastAsia="zh-CN"/>
        </w:rPr>
      </w:pPr>
    </w:p>
    <w:p w14:paraId="5A728446">
      <w:pPr>
        <w:spacing w:before="380" w:after="140" w:line="288" w:lineRule="auto"/>
        <w:ind w:left="0"/>
        <w:jc w:val="left"/>
        <w:outlineLvl w:val="0"/>
        <w:rPr>
          <w:rFonts w:hint="eastAsia" w:ascii="Arial" w:hAnsi="Arial" w:eastAsia="等线" w:cs="Arial"/>
          <w:b/>
          <w:sz w:val="36"/>
          <w:lang w:eastAsia="zh-CN"/>
        </w:rPr>
      </w:pPr>
    </w:p>
    <w:p w14:paraId="1F8766A9">
      <w:pPr>
        <w:spacing w:before="380" w:after="140" w:line="288" w:lineRule="auto"/>
        <w:ind w:left="0"/>
        <w:jc w:val="left"/>
        <w:outlineLvl w:val="0"/>
        <w:rPr>
          <w:rFonts w:hint="eastAsia" w:ascii="Arial" w:hAnsi="Arial" w:eastAsia="等线" w:cs="Arial"/>
          <w:b/>
          <w:sz w:val="36"/>
          <w:lang w:eastAsia="zh-CN"/>
        </w:rPr>
      </w:pPr>
    </w:p>
    <w:p w14:paraId="174C64EE">
      <w:pPr>
        <w:spacing w:before="380" w:after="140" w:line="288" w:lineRule="auto"/>
        <w:ind w:left="0"/>
        <w:jc w:val="left"/>
        <w:outlineLvl w:val="0"/>
        <w:rPr>
          <w:rFonts w:hint="eastAsia" w:ascii="Arial" w:hAnsi="Arial" w:eastAsia="等线" w:cs="Arial"/>
          <w:b/>
          <w:sz w:val="36"/>
          <w:lang w:eastAsia="zh-CN"/>
        </w:rPr>
      </w:pPr>
    </w:p>
    <w:p w14:paraId="409D1F50">
      <w:pPr>
        <w:spacing w:before="380" w:after="140" w:line="288" w:lineRule="auto"/>
        <w:ind w:left="0"/>
        <w:jc w:val="left"/>
        <w:outlineLvl w:val="0"/>
        <w:rPr>
          <w:rFonts w:hint="eastAsia" w:ascii="Arial" w:hAnsi="Arial" w:eastAsia="等线" w:cs="Arial"/>
          <w:b/>
          <w:sz w:val="36"/>
          <w:lang w:eastAsia="zh-CN"/>
        </w:rPr>
      </w:pPr>
    </w:p>
    <w:p w14:paraId="6A24D908">
      <w:pPr>
        <w:spacing w:before="380" w:after="140" w:line="288" w:lineRule="auto"/>
        <w:ind w:left="0"/>
        <w:jc w:val="left"/>
        <w:outlineLvl w:val="0"/>
        <w:rPr>
          <w:rFonts w:hint="eastAsia" w:ascii="Arial" w:hAnsi="Arial" w:eastAsia="等线" w:cs="Arial"/>
          <w:b/>
          <w:sz w:val="36"/>
          <w:lang w:eastAsia="zh-CN"/>
        </w:rPr>
      </w:pPr>
    </w:p>
    <w:p w14:paraId="5C0C6021">
      <w:pPr>
        <w:spacing w:before="380" w:after="140" w:line="288" w:lineRule="auto"/>
        <w:ind w:left="0"/>
        <w:jc w:val="left"/>
        <w:outlineLvl w:val="0"/>
        <w:rPr>
          <w:rFonts w:hint="eastAsia" w:ascii="Arial" w:hAnsi="Arial" w:eastAsia="等线" w:cs="Arial"/>
          <w:b/>
          <w:sz w:val="36"/>
          <w:lang w:eastAsia="zh-CN"/>
        </w:rPr>
      </w:pPr>
    </w:p>
    <w:p w14:paraId="47FD3808">
      <w:pPr>
        <w:spacing w:before="380" w:after="140" w:line="288" w:lineRule="auto"/>
        <w:ind w:left="0"/>
        <w:jc w:val="left"/>
        <w:outlineLvl w:val="0"/>
        <w:rPr>
          <w:rFonts w:hint="eastAsia" w:ascii="Arial" w:hAnsi="Arial" w:eastAsia="等线" w:cs="Arial"/>
          <w:b/>
          <w:sz w:val="36"/>
          <w:lang w:eastAsia="zh-CN"/>
        </w:rPr>
      </w:pPr>
    </w:p>
    <w:p w14:paraId="5938BECC">
      <w:pPr>
        <w:spacing w:before="380" w:after="140" w:line="288" w:lineRule="auto"/>
        <w:ind w:left="0"/>
        <w:jc w:val="left"/>
        <w:outlineLvl w:val="0"/>
        <w:rPr>
          <w:rFonts w:ascii="Arial" w:hAnsi="Arial" w:eastAsia="等线" w:cs="Arial"/>
          <w:b/>
          <w:sz w:val="36"/>
        </w:rPr>
      </w:pPr>
    </w:p>
    <w:p w14:paraId="402715F8">
      <w:pPr>
        <w:spacing w:before="380" w:after="140" w:line="288" w:lineRule="auto"/>
        <w:ind w:left="0"/>
        <w:jc w:val="left"/>
        <w:outlineLvl w:val="0"/>
        <w:rPr>
          <w:rFonts w:ascii="Arial" w:hAnsi="Arial" w:eastAsia="等线" w:cs="Arial"/>
          <w:b/>
          <w:sz w:val="36"/>
        </w:rPr>
      </w:pPr>
    </w:p>
    <w:p w14:paraId="3C6FA1CC">
      <w:pPr>
        <w:spacing w:before="380" w:after="140" w:line="288" w:lineRule="auto"/>
        <w:ind w:left="0"/>
        <w:jc w:val="left"/>
        <w:outlineLvl w:val="0"/>
        <w:rPr>
          <w:rFonts w:ascii="Arial" w:hAnsi="Arial" w:eastAsia="等线" w:cs="Arial"/>
          <w:b/>
          <w:sz w:val="36"/>
        </w:rPr>
      </w:pPr>
    </w:p>
    <w:p w14:paraId="700D96DA">
      <w:pPr>
        <w:spacing w:before="380" w:after="140" w:line="288" w:lineRule="auto"/>
        <w:ind w:left="0"/>
        <w:jc w:val="left"/>
        <w:outlineLvl w:val="0"/>
      </w:pPr>
      <w:bookmarkStart w:id="13" w:name="_GoBack"/>
      <w:bookmarkEnd w:id="13"/>
      <w:r>
        <w:rPr>
          <w:rFonts w:ascii="Arial" w:hAnsi="Arial" w:eastAsia="等线" w:cs="Arial"/>
          <w:b/>
          <w:sz w:val="36"/>
        </w:rPr>
        <w:t>二、视频</w:t>
      </w:r>
      <w:r>
        <w:rPr>
          <w:rFonts w:hint="eastAsia" w:ascii="Arial" w:hAnsi="Arial" w:eastAsia="等线" w:cs="Arial"/>
          <w:b/>
          <w:sz w:val="36"/>
          <w:lang w:val="en-US" w:eastAsia="zh-CN"/>
        </w:rPr>
        <w:t>脚本</w:t>
      </w:r>
      <w:bookmarkEnd w:id="12"/>
    </w:p>
    <w:tbl>
      <w:tblPr>
        <w:tblStyle w:val="2"/>
        <w:tblW w:w="10290" w:type="dxa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8"/>
        <w:gridCol w:w="640"/>
        <w:gridCol w:w="2104"/>
        <w:gridCol w:w="1241"/>
        <w:gridCol w:w="1280"/>
        <w:gridCol w:w="2030"/>
        <w:gridCol w:w="2147"/>
      </w:tblGrid>
      <w:tr w14:paraId="25D1DB7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04C64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时长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C341A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镜头序号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F70A1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镜头内容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59753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运镜方式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2C457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画面风格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2B1A3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音效/配音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A657A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AIGC技术应用</w:t>
            </w:r>
          </w:p>
          <w:p w14:paraId="35D38B2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（标注工具）</w:t>
            </w:r>
          </w:p>
        </w:tc>
      </w:tr>
      <w:tr w14:paraId="1F410BD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1B39E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0-5秒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9358A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1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ACE62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【官方宣传开篇】1. 三星堆遗址航拍（青铜神树、纵目面具出土坑全景）2. 大赛LOGO（百模论剑·全国青少年“人工智能+”应用创新大赛）叠加在遗址画面上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B11FA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从高空缓缓下降，聚焦LOGO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6EC91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宏大、写实，冷色调（模拟考古现场）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18B14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旁白（庄重有力，男声）：“沉睡数千年，一醒惊天下——三星堆，古蜀文明的璀璨瑰宝。”背景音：恢弘交响乐（低音量）</w:t>
            </w:r>
          </w:p>
        </w:tc>
        <w:tc>
          <w:tcPr>
            <w:tcW w:w="2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E5BCD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动态符文生成（AI工具：</w:t>
            </w:r>
            <w:r>
              <w:rPr>
                <w:rFonts w:hint="eastAsia" w:ascii="Arial" w:hAnsi="Arial" w:eastAsia="等线" w:cs="Arial"/>
                <w:b w:val="0"/>
                <w:color w:val="000000"/>
                <w:sz w:val="22"/>
                <w:lang w:val="en-US" w:eastAsia="zh-CN"/>
              </w:rPr>
              <w:t>剪映</w:t>
            </w: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；</w:t>
            </w:r>
          </w:p>
          <w:p w14:paraId="3A7E28E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配音合成（AI工具：讯飞配音）</w:t>
            </w:r>
          </w:p>
          <w:p w14:paraId="644A06C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等线" w:cs="Arial"/>
                <w:b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b w:val="0"/>
                <w:color w:val="000000"/>
                <w:sz w:val="22"/>
                <w:lang w:val="en-US" w:eastAsia="zh-CN"/>
              </w:rPr>
              <w:t>图片：豆包</w:t>
            </w:r>
          </w:p>
          <w:p w14:paraId="64BEAB0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等线" w:cs="Arial"/>
                <w:b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b w:val="0"/>
                <w:color w:val="000000"/>
                <w:sz w:val="22"/>
                <w:lang w:val="en-US" w:eastAsia="zh-CN"/>
              </w:rPr>
              <w:t>视频：即梦</w:t>
            </w:r>
          </w:p>
        </w:tc>
      </w:tr>
      <w:tr w14:paraId="34DADE5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F7D8D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5-8秒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8F256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2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02651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1. 大赛LOGO渐隐2. 画面切换为青铜神树特写，枝叶上金箔反光，圣火在神树旁燃烧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4DFB3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快速转场（光芒闪白特效）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7E20A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暖色调，增强神秘感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3B0FD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旁白：“今日，百模论剑大赛邀你以科技为钥，开启古蜀秘境之门——”背景音：交响乐音量提升</w:t>
            </w:r>
          </w:p>
        </w:tc>
        <w:tc>
          <w:tcPr>
            <w:tcW w:w="2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FDDDB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</w:p>
        </w:tc>
      </w:tr>
      <w:tr w14:paraId="6A59258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6B32C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8-12秒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34979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3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3C998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祭祀台全景：鱼凫王（身着AI生成王袍）手持黄金权杖，大祭司跪伏，勇士列阵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E2941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从神树缓缓摇向祭祀台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A30AC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写实与奇幻结合，黄昏暖光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0A1FE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大祭司（AI配音，苍老男声）：“王上！祭祀占卜得凶卦——白昼星现、圣火无常，乃灭族之兆！”背景音：圣火燃烧声、风吹衣袍声</w:t>
            </w:r>
          </w:p>
        </w:tc>
        <w:tc>
          <w:tcPr>
            <w:tcW w:w="2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F92FB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</w:p>
        </w:tc>
      </w:tr>
      <w:tr w14:paraId="1FD4515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A2E3A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12-18秒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9659A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4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820BD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1. 鱼凫王面部特写（目光坚毅）2. 黄金权杖顿地，地面符文发光（AI生成动态符文）3. 勇士们剑指苍穹的集体镜头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793F4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特写→下移→拉远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A03CE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光影对比强烈，符文蓝光突出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5CFD9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鱼凫王（AI配音，沉稳男声）：“子民安危，重于吾命！明日破晓，随吾出征！”众勇士（AI配音，齐声）：“誓死追随王上！”背景音：权杖顿地声、剑器碰撞声</w:t>
            </w:r>
          </w:p>
        </w:tc>
        <w:tc>
          <w:tcPr>
            <w:tcW w:w="2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259D4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等线" w:cs="Arial"/>
                <w:b w:val="0"/>
                <w:color w:val="000000"/>
                <w:sz w:val="22"/>
                <w:lang w:val="en-US" w:eastAsia="zh-CN"/>
              </w:rPr>
            </w:pPr>
          </w:p>
        </w:tc>
      </w:tr>
      <w:tr w14:paraId="68E2579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A3F08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18-25秒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90066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5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9FAE0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迷雾林场景：1. 浓雾中藤蔓缠绕的树木（挂有木质纵目图腾）2. 雾兽（AI设计）从雾中窜出，扑向队伍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8CCFB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缓慢推进，镜头晃动（模拟紧张感）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D5C1A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昏暗、阴冷，绿色调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67758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勇士甲（AI配音，急促男声）：“王上！有东西靠近！”背景音：雾气流动声、兽吼声</w:t>
            </w:r>
          </w:p>
        </w:tc>
        <w:tc>
          <w:tcPr>
            <w:tcW w:w="2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9471A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</w:p>
        </w:tc>
      </w:tr>
      <w:tr w14:paraId="40A6234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2719E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25-32秒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823F1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6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7D285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1. 勇士们掷火符（AI生成火焰特效）2. 火符击中雾兽眼睛，雾兽化作雾气消散3. 鱼凫王拾起青铜碎片特写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A6258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快速剪辑，聚焦碎片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A0B48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火焰暖光与雾气冷光对比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15E2D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鱼凫王（AI配音）：“此乃三星堆‘纵目神’的印记，先祖一直在指引我们。”背景音：火焰燃烧声、雾兽嘶吼声</w:t>
            </w:r>
          </w:p>
        </w:tc>
        <w:tc>
          <w:tcPr>
            <w:tcW w:w="2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E9ED5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</w:p>
        </w:tc>
      </w:tr>
      <w:tr w14:paraId="7A627CA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EDF02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32-39秒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00C76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7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A2B40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赤水滩场景：1. 泛红的湍急水流，水面青铜铃漂浮2. 神龟（AI生成）从水中浮出，背甲刻有龟甲纹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B4B72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从滩涂摇向水面，聚焦神龟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2E141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红色调，水面波光粼粼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E9917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勇士乙（AI配音，疑惑男声）：“王上，此水剧毒，如何渡河？”鱼凫王（AI配音）：“以铃为引，唤神龟渡！”背景音：水流声、青铜铃声</w:t>
            </w:r>
          </w:p>
        </w:tc>
        <w:tc>
          <w:tcPr>
            <w:tcW w:w="2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D0A08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</w:p>
        </w:tc>
      </w:tr>
      <w:tr w14:paraId="4D3A8A7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302E9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39-46秒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43FC6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8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A82BE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通天崖场景：1. 高耸悬崖，崖壁符文发光2. 青铜人像（与出土文物一致）开口说话3. 鱼凫王回答“三问之关”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886BE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仰拍悬崖→特写人像→聚焦鱼凫王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B5FBF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蓝色调，符文光芒突出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1EDBB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青铜人像（AI配音，机械男声）：“入内需过‘三问之关’——一问文明之根……”鱼凫王（AI配音）：“古蜀文明之根，在青铜神树、黄金权杖、纵目面具！”背景音：崖壁风声、符文嗡鸣声</w:t>
            </w:r>
          </w:p>
        </w:tc>
        <w:tc>
          <w:tcPr>
            <w:tcW w:w="2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BDBF0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</w:p>
        </w:tc>
      </w:tr>
      <w:tr w14:paraId="4654354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778BF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46-53秒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2B560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9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AD82E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神树核心室：1. 微型青铜神树顶端“神树之芯”发光2. 鱼凫王滴血激活神树，光芒暴涨3. 远方圣坛圣火重新燃起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FAE33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特写神树→拉远→切换至圣坛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A1B05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金色调，光芒耀眼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C4D9A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旁白（AI配音，激昂男声）：“光芒穿透崖壁，古蜀危机终解！”背景音：光芒爆发声、圣火燃烧声</w:t>
            </w:r>
          </w:p>
        </w:tc>
        <w:tc>
          <w:tcPr>
            <w:tcW w:w="2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D9604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</w:p>
        </w:tc>
      </w:tr>
      <w:tr w14:paraId="46A43E6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32836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53-58秒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EAE9D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10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2D523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【尾声】1. 圣坛前子民欢呼，鱼凫王嵌入神树之芯2. 画面拉远，青铜神树、黄金权杖、纵目面具剪影重叠3. 浮现文字：“以科技溯文明之源，以创新续历史之脉”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ADA0A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从人群摇向神树→拉远→文字叠加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EDCE1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暖色调，明亮欢快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E7B77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color w:val="000000"/>
                <w:sz w:val="22"/>
              </w:rPr>
              <w:t>鱼凫王（AI配音）：“愿吾辈之后，以敬畏待先祖遗产，以创新传古蜀荣光！”背景音：子民欢呼声、交响乐高潮结尾音：大赛LOGO音效</w:t>
            </w:r>
          </w:p>
        </w:tc>
        <w:tc>
          <w:tcPr>
            <w:tcW w:w="2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1014C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color w:val="000000"/>
                <w:sz w:val="22"/>
              </w:rPr>
            </w:pPr>
          </w:p>
        </w:tc>
      </w:tr>
    </w:tbl>
    <w:p w14:paraId="0C3CB549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3AAF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78C6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6F0615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4147</Words>
  <Characters>4434</Characters>
  <TotalTime>5</TotalTime>
  <ScaleCrop>false</ScaleCrop>
  <LinksUpToDate>false</LinksUpToDate>
  <CharactersWithSpaces>4470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2025-11-02T06:40:00Z</dcterms:created>
  <dc:creator>Apache POI</dc:creator>
  <cp:lastModifiedBy>弋其晨</cp:lastModifiedBy>
  <dcterms:modified xsi:type="dcterms:W3CDTF">2025-11-02T06:46:32Z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eyJoZGlkIjoiODVlZGVjNDk4ZTRhZDUxYTZjZjFjZTJlNWFkZTIxMGUiLCJ1c2VySWQiOiI5MTczMTI0MTYifQ==</vt:lpwstr>
  </property>
  <property fmtid="{D5CDD505-2E9C-101B-9397-08002B2CF9AE}" pid="3" name="KSOProductBuildVer">
    <vt:lpwstr>2052-12.1.0.23125</vt:lpwstr>
  </property>
  <property fmtid="{D5CDD505-2E9C-101B-9397-08002B2CF9AE}" pid="4" name="ICV">
    <vt:lpwstr>C1D679283C88429BA5514C88C43D3910_12</vt:lpwstr>
  </property>
</Properties>
</file>